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253"/>
      </w:tblGrid>
      <w:tr w:rsidR="008863BB" w:rsidRPr="006D2273" w:rsidTr="008863BB">
        <w:tc>
          <w:tcPr>
            <w:tcW w:w="709" w:type="dxa"/>
            <w:vAlign w:val="center"/>
          </w:tcPr>
          <w:p w:rsidR="008863BB" w:rsidRPr="008863BB" w:rsidRDefault="008863BB" w:rsidP="006319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3B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8863BB" w:rsidRPr="008863BB" w:rsidRDefault="008863BB" w:rsidP="006319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3BB">
              <w:rPr>
                <w:rFonts w:ascii="Times New Roman" w:hAnsi="Times New Roman" w:cs="Times New Roman"/>
                <w:b/>
                <w:sz w:val="28"/>
              </w:rPr>
              <w:t>Наименование проектной задачи</w:t>
            </w:r>
          </w:p>
        </w:tc>
        <w:tc>
          <w:tcPr>
            <w:tcW w:w="4253" w:type="dxa"/>
            <w:vAlign w:val="center"/>
          </w:tcPr>
          <w:p w:rsidR="008863BB" w:rsidRPr="008863BB" w:rsidRDefault="008863BB" w:rsidP="006319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3BB">
              <w:rPr>
                <w:rFonts w:ascii="Times New Roman" w:hAnsi="Times New Roman" w:cs="Times New Roman"/>
                <w:b/>
                <w:sz w:val="28"/>
              </w:rPr>
              <w:t>Постановщик проектной задачи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6319DC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Влияние экологической обстановки на здоровье школьников и п</w:t>
            </w:r>
            <w:bookmarkStart w:id="0" w:name="_GoBack"/>
            <w:bookmarkEnd w:id="0"/>
            <w:r w:rsidRPr="007C49F6">
              <w:rPr>
                <w:rFonts w:ascii="Times New Roman" w:hAnsi="Times New Roman" w:cs="Times New Roman"/>
                <w:sz w:val="24"/>
              </w:rPr>
              <w:t>реподавателей</w:t>
            </w:r>
          </w:p>
        </w:tc>
        <w:tc>
          <w:tcPr>
            <w:tcW w:w="4253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ООО "СЛ МЕДИКАЛГРУП"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6319DC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Отработка навыков пожаротушения</w:t>
            </w:r>
          </w:p>
        </w:tc>
        <w:tc>
          <w:tcPr>
            <w:tcW w:w="4253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Главное управление МЧС России по Республике Адыгея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6319DC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Создание метеостанции на территории Республики Адыгея</w:t>
            </w:r>
          </w:p>
        </w:tc>
        <w:tc>
          <w:tcPr>
            <w:tcW w:w="4253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Главное управление МЧС России по Республике Адыгея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6319DC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 xml:space="preserve">Участие CD16+/CD56- и CD16-/CD56+ </w:t>
            </w:r>
            <w:proofErr w:type="spellStart"/>
            <w:r w:rsidRPr="007C49F6">
              <w:rPr>
                <w:rFonts w:ascii="Times New Roman" w:hAnsi="Times New Roman" w:cs="Times New Roman"/>
                <w:sz w:val="24"/>
              </w:rPr>
              <w:t>субпопуляций</w:t>
            </w:r>
            <w:proofErr w:type="spellEnd"/>
            <w:r w:rsidRPr="007C49F6">
              <w:rPr>
                <w:rFonts w:ascii="Times New Roman" w:hAnsi="Times New Roman" w:cs="Times New Roman"/>
                <w:sz w:val="24"/>
              </w:rPr>
              <w:t xml:space="preserve"> NK-клеток в патогенезе атеросклероза</w:t>
            </w:r>
          </w:p>
        </w:tc>
        <w:tc>
          <w:tcPr>
            <w:tcW w:w="4253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6319DC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Роль про- и противовоспалительных цитокинов в развитии ишемической болезни сердца</w:t>
            </w:r>
          </w:p>
        </w:tc>
        <w:tc>
          <w:tcPr>
            <w:tcW w:w="4253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6319DC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 xml:space="preserve">Уровни спонтанной и стимулированной </w:t>
            </w:r>
            <w:proofErr w:type="spellStart"/>
            <w:r w:rsidRPr="007C49F6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7C49F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49F6">
              <w:rPr>
                <w:rFonts w:ascii="Times New Roman" w:hAnsi="Times New Roman" w:cs="Times New Roman"/>
                <w:sz w:val="24"/>
              </w:rPr>
              <w:t>vitro</w:t>
            </w:r>
            <w:proofErr w:type="spellEnd"/>
            <w:r w:rsidRPr="007C49F6">
              <w:rPr>
                <w:rFonts w:ascii="Times New Roman" w:hAnsi="Times New Roman" w:cs="Times New Roman"/>
                <w:sz w:val="24"/>
              </w:rPr>
              <w:t xml:space="preserve"> продукции IL- 15 у больных ишемической болезнью сердца</w:t>
            </w:r>
          </w:p>
        </w:tc>
        <w:tc>
          <w:tcPr>
            <w:tcW w:w="4253" w:type="dxa"/>
            <w:vAlign w:val="center"/>
          </w:tcPr>
          <w:p w:rsidR="008863BB" w:rsidRDefault="008863BB" w:rsidP="006319DC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 xml:space="preserve">Разработка простейшего </w:t>
            </w:r>
            <w:proofErr w:type="spellStart"/>
            <w:r w:rsidRPr="007C49F6">
              <w:rPr>
                <w:rFonts w:ascii="Times New Roman" w:hAnsi="Times New Roman" w:cs="Times New Roman"/>
                <w:sz w:val="24"/>
              </w:rPr>
              <w:t>ветрогенератора</w:t>
            </w:r>
            <w:proofErr w:type="spellEnd"/>
            <w:r w:rsidRPr="007C49F6">
              <w:rPr>
                <w:rFonts w:ascii="Times New Roman" w:hAnsi="Times New Roman" w:cs="Times New Roman"/>
                <w:sz w:val="24"/>
              </w:rPr>
              <w:t xml:space="preserve"> , пригодного к эксплуатации в полевых условиях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Цифровая обработка звукового сигнала воспроизводимого динамической головкой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 xml:space="preserve">Влияние </w:t>
            </w:r>
            <w:proofErr w:type="spellStart"/>
            <w:r w:rsidRPr="00AC5F81">
              <w:rPr>
                <w:rFonts w:ascii="Times New Roman" w:hAnsi="Times New Roman" w:cs="Times New Roman"/>
                <w:sz w:val="24"/>
              </w:rPr>
              <w:t>фотопериода</w:t>
            </w:r>
            <w:proofErr w:type="spellEnd"/>
            <w:r w:rsidRPr="00AC5F81">
              <w:rPr>
                <w:rFonts w:ascii="Times New Roman" w:hAnsi="Times New Roman" w:cs="Times New Roman"/>
                <w:sz w:val="24"/>
              </w:rPr>
              <w:t xml:space="preserve"> на образование хлорофилла в клеточных фракциях и количества белка в зернобобовых растениях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3F3239">
              <w:rPr>
                <w:rFonts w:ascii="Times New Roman" w:hAnsi="Times New Roman" w:cs="Times New Roman"/>
                <w:sz w:val="24"/>
              </w:rPr>
              <w:t>ФГБОУ ВО "МГТУ", МГТУ, Майкопский государственный технологический университет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Изучение формирования биопленок природных биополимеров (пектинов, коллагена) с заданными свойствами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3F3239">
              <w:rPr>
                <w:rFonts w:ascii="Times New Roman" w:hAnsi="Times New Roman" w:cs="Times New Roman"/>
                <w:sz w:val="24"/>
              </w:rPr>
              <w:t>ФГБОУ ВО "МГТУ", МГТУ, Майкопский государственный технологический университет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 xml:space="preserve">Автономная </w:t>
            </w:r>
            <w:proofErr w:type="spellStart"/>
            <w:r w:rsidRPr="00AC5F81">
              <w:rPr>
                <w:rFonts w:ascii="Times New Roman" w:hAnsi="Times New Roman" w:cs="Times New Roman"/>
                <w:sz w:val="24"/>
              </w:rPr>
              <w:t>метеосистема</w:t>
            </w:r>
            <w:proofErr w:type="spellEnd"/>
            <w:r w:rsidRPr="00AC5F81">
              <w:rPr>
                <w:rFonts w:ascii="Times New Roman" w:hAnsi="Times New Roman" w:cs="Times New Roman"/>
                <w:sz w:val="24"/>
              </w:rPr>
              <w:t xml:space="preserve"> для оценки потенциала Возобновляемых Источников Энергии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AC5F81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Оценка локомоторной стратегии управления кинематической цепи двигательного аппарат человека при выполнении силовых упражнений (на примере приседания со штангой в пауэрлифтинге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AC5F81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Исследование возможностей автоматической генерации программного кода при помощи нейронных сетей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AC5F81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Распознавание показаний аналоговых измерительных приборов на фотографиях и кадрах видеосъемки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AC5F81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Классификатор текстов, автоматически сгенерированных нейронными сетями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AC5F81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Исследование возможностей автоматической генерации программного кода при помощи нейронных сетей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>Разработка прототипа электронного устройства контроля влажности и температуры выносных пунктов регистрации установки "Ковер-3" БНО ИЯИ РАН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AC5F81">
              <w:rPr>
                <w:rFonts w:ascii="Times New Roman" w:hAnsi="Times New Roman" w:cs="Times New Roman"/>
                <w:sz w:val="24"/>
              </w:rPr>
              <w:t xml:space="preserve">Филиал </w:t>
            </w:r>
            <w:proofErr w:type="spellStart"/>
            <w:r w:rsidRPr="00AC5F81">
              <w:rPr>
                <w:rFonts w:ascii="Times New Roman" w:hAnsi="Times New Roman" w:cs="Times New Roman"/>
                <w:sz w:val="24"/>
              </w:rPr>
              <w:t>Баксанская</w:t>
            </w:r>
            <w:proofErr w:type="spellEnd"/>
            <w:r w:rsidRPr="00AC5F81">
              <w:rPr>
                <w:rFonts w:ascii="Times New Roman" w:hAnsi="Times New Roman" w:cs="Times New Roman"/>
                <w:sz w:val="24"/>
              </w:rPr>
              <w:t xml:space="preserve"> нейтринная обсерватория Федерального государственного бюджетного учреждения науки института ядерных </w:t>
            </w:r>
            <w:r w:rsidRPr="00AC5F81">
              <w:rPr>
                <w:rFonts w:ascii="Times New Roman" w:hAnsi="Times New Roman" w:cs="Times New Roman"/>
                <w:sz w:val="24"/>
              </w:rPr>
              <w:lastRenderedPageBreak/>
              <w:t>исследований Российской академии наук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C06414">
              <w:rPr>
                <w:rFonts w:ascii="Times New Roman" w:hAnsi="Times New Roman" w:cs="Times New Roman"/>
                <w:sz w:val="24"/>
              </w:rPr>
              <w:t>Повышение качества изображений по данным спутниковых снимков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C06414">
              <w:rPr>
                <w:rFonts w:ascii="Times New Roman" w:hAnsi="Times New Roman" w:cs="Times New Roman"/>
                <w:sz w:val="24"/>
              </w:rPr>
              <w:t>ООО "АЙ ТИ ВИ Групп"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AC5F81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484947">
              <w:rPr>
                <w:rFonts w:ascii="Times New Roman" w:hAnsi="Times New Roman" w:cs="Times New Roman"/>
                <w:sz w:val="24"/>
              </w:rPr>
              <w:t>Разработка автоматизированной системы мониторинга промышленного оборудования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484947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484947">
              <w:rPr>
                <w:rFonts w:ascii="Times New Roman" w:hAnsi="Times New Roman" w:cs="Times New Roman"/>
                <w:sz w:val="24"/>
              </w:rPr>
              <w:t>Эко-проект «Реанимация ненужных вещей». Слоган проекта: «Из мусорной кучки – классные штучки».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7C49F6">
              <w:rPr>
                <w:rFonts w:ascii="Times New Roman" w:hAnsi="Times New Roman" w:cs="Times New Roman"/>
                <w:sz w:val="24"/>
              </w:rPr>
              <w:t>ФГБОУ ВО "АГУ"</w:t>
            </w:r>
          </w:p>
        </w:tc>
      </w:tr>
      <w:tr w:rsidR="008863BB" w:rsidTr="008863BB">
        <w:tc>
          <w:tcPr>
            <w:tcW w:w="709" w:type="dxa"/>
          </w:tcPr>
          <w:p w:rsidR="008863BB" w:rsidRPr="007C49F6" w:rsidRDefault="008863BB" w:rsidP="008863BB">
            <w:pPr>
              <w:pStyle w:val="a4"/>
              <w:numPr>
                <w:ilvl w:val="0"/>
                <w:numId w:val="1"/>
              </w:numPr>
              <w:ind w:left="4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863BB" w:rsidRPr="00C06414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484947">
              <w:rPr>
                <w:rFonts w:ascii="Times New Roman" w:hAnsi="Times New Roman" w:cs="Times New Roman"/>
                <w:sz w:val="24"/>
              </w:rPr>
              <w:t xml:space="preserve">Исследование функциональных свойств природных биополимеров и разработка высокотехнологичных </w:t>
            </w:r>
            <w:proofErr w:type="spellStart"/>
            <w:r w:rsidRPr="00484947">
              <w:rPr>
                <w:rFonts w:ascii="Times New Roman" w:hAnsi="Times New Roman" w:cs="Times New Roman"/>
                <w:sz w:val="24"/>
              </w:rPr>
              <w:t>пектиносодержащих</w:t>
            </w:r>
            <w:proofErr w:type="spellEnd"/>
            <w:r w:rsidRPr="00484947">
              <w:rPr>
                <w:rFonts w:ascii="Times New Roman" w:hAnsi="Times New Roman" w:cs="Times New Roman"/>
                <w:sz w:val="24"/>
              </w:rPr>
              <w:t xml:space="preserve"> пищевых продуктов функционального и специализированного назначения, пленочных структур лечебного действия и биологически активных комплексов с заданными свойствами.</w:t>
            </w:r>
          </w:p>
        </w:tc>
        <w:tc>
          <w:tcPr>
            <w:tcW w:w="4253" w:type="dxa"/>
            <w:vAlign w:val="center"/>
          </w:tcPr>
          <w:p w:rsidR="008863BB" w:rsidRDefault="008863BB" w:rsidP="008863BB">
            <w:pPr>
              <w:rPr>
                <w:rFonts w:ascii="Times New Roman" w:hAnsi="Times New Roman" w:cs="Times New Roman"/>
                <w:sz w:val="24"/>
              </w:rPr>
            </w:pPr>
            <w:r w:rsidRPr="003F3239">
              <w:rPr>
                <w:rFonts w:ascii="Times New Roman" w:hAnsi="Times New Roman" w:cs="Times New Roman"/>
                <w:sz w:val="24"/>
              </w:rPr>
              <w:t>ФГБОУ ВО "МГТУ", МГТУ, Майкопский государственный технологический университет</w:t>
            </w:r>
          </w:p>
        </w:tc>
      </w:tr>
    </w:tbl>
    <w:p w:rsidR="001A14B7" w:rsidRDefault="001A14B7"/>
    <w:sectPr w:rsidR="001A14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9E" w:rsidRDefault="002B409E" w:rsidP="008863BB">
      <w:pPr>
        <w:spacing w:after="0" w:line="240" w:lineRule="auto"/>
      </w:pPr>
      <w:r>
        <w:separator/>
      </w:r>
    </w:p>
  </w:endnote>
  <w:endnote w:type="continuationSeparator" w:id="0">
    <w:p w:rsidR="002B409E" w:rsidRDefault="002B409E" w:rsidP="008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9E" w:rsidRDefault="002B409E" w:rsidP="008863BB">
      <w:pPr>
        <w:spacing w:after="0" w:line="240" w:lineRule="auto"/>
      </w:pPr>
      <w:r>
        <w:separator/>
      </w:r>
    </w:p>
  </w:footnote>
  <w:footnote w:type="continuationSeparator" w:id="0">
    <w:p w:rsidR="002B409E" w:rsidRDefault="002B409E" w:rsidP="008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BB" w:rsidRDefault="008863BB">
    <w:pPr>
      <w:pStyle w:val="a5"/>
    </w:pPr>
  </w:p>
  <w:p w:rsidR="008863BB" w:rsidRDefault="008863BB">
    <w:pPr>
      <w:pStyle w:val="a5"/>
    </w:pPr>
  </w:p>
  <w:p w:rsidR="008863BB" w:rsidRDefault="008863BB">
    <w:pPr>
      <w:pStyle w:val="a5"/>
    </w:pPr>
  </w:p>
  <w:p w:rsidR="008863BB" w:rsidRDefault="008863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7F09"/>
    <w:multiLevelType w:val="hybridMultilevel"/>
    <w:tmpl w:val="A18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BB"/>
    <w:rsid w:val="001A14B7"/>
    <w:rsid w:val="002B409E"/>
    <w:rsid w:val="008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7793"/>
  <w15:chartTrackingRefBased/>
  <w15:docId w15:val="{5AF325A8-CDB3-4AD8-B971-39D66F1F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3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3BB"/>
  </w:style>
  <w:style w:type="paragraph" w:styleId="a7">
    <w:name w:val="footer"/>
    <w:basedOn w:val="a"/>
    <w:link w:val="a8"/>
    <w:uiPriority w:val="99"/>
    <w:unhideWhenUsed/>
    <w:rsid w:val="0088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Rufina Shefrukova</dc:creator>
  <cp:keywords/>
  <dc:description/>
  <cp:lastModifiedBy>Rufina Shefrukova</cp:lastModifiedBy>
  <cp:revision>1</cp:revision>
  <dcterms:created xsi:type="dcterms:W3CDTF">2021-11-09T08:49:00Z</dcterms:created>
  <dcterms:modified xsi:type="dcterms:W3CDTF">2021-11-09T08:53:00Z</dcterms:modified>
</cp:coreProperties>
</file>