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sz w:val="22"/>
          <w:szCs w:val="22"/>
        </w:rPr>
      </w:pPr>
      <w:r>
        <w:rPr>
          <w:sz w:val="22"/>
          <w:szCs w:val="22"/>
          <w:lang w:val="de-D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-12065</wp:posOffset>
            </wp:positionH>
            <wp:positionV relativeFrom="line">
              <wp:posOffset>3175</wp:posOffset>
            </wp:positionV>
            <wp:extent cx="838200" cy="818515"/>
            <wp:effectExtent l="0" t="0" r="0" b="0"/>
            <wp:wrapNone/>
            <wp:docPr id="1073741825" name="officeArt object" descr="Logo РЕМШ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РЕМШ.jpeg" descr="Logo РЕМШ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185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ru-RU"/>
        </w:rPr>
        <w:t>МИНИСТЕРСТВО ОБРАЗОВАНИЯ И НАУКИ РЕСПУБЛИКИ АДЫГЕЯ</w:t>
      </w:r>
    </w:p>
    <w:p>
      <w:pPr>
        <w:pStyle w:val="Normal.0"/>
        <w:jc w:val="center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АДЫГЕЙСКИЙ ГОСУДАРСТВЕННЫЙ УНИВЕРСИТЕТ</w:t>
      </w:r>
    </w:p>
    <w:p>
      <w:pPr>
        <w:pStyle w:val="Normal.0"/>
        <w:jc w:val="center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РЕСПУБЛИКАНСКАЯ ЕСТЕСТВЕННО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МАТЕМАТИЧЕСКАЯ ШКОЛА</w:t>
      </w:r>
    </w:p>
    <w:p>
      <w:pPr>
        <w:pStyle w:val="Normal.0"/>
        <w:jc w:val="center"/>
        <w:rPr>
          <w:sz w:val="22"/>
          <w:szCs w:val="22"/>
          <w:lang w:val="ru-RU"/>
        </w:rPr>
      </w:pPr>
      <w:r>
        <w:rPr>
          <w:sz w:val="22"/>
          <w:szCs w:val="22"/>
          <w:rtl w:val="0"/>
          <w:lang w:val="ru-RU"/>
        </w:rPr>
        <w:t>ОБРАЗОВАТЕЛЬНЫЙ ЦЕНТР «ПОЛЯРИС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АДЫГЕЯ»</w:t>
      </w:r>
    </w:p>
    <w:p>
      <w:pPr>
        <w:pStyle w:val="Normal.0"/>
        <w:jc w:val="center"/>
        <w:rPr>
          <w:rStyle w:val="Нет A"/>
          <w:sz w:val="22"/>
          <w:szCs w:val="22"/>
          <w:lang w:val="ru-RU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rStyle w:val="Нет A"/>
          <w:lang w:val="ru-RU"/>
        </w:rPr>
      </w:pPr>
    </w:p>
    <w:p>
      <w:pPr>
        <w:pStyle w:val="Normal.0"/>
        <w:jc w:val="center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ИНФОРМАЦИОННОЕ СООБЩЕНИЕ</w:t>
      </w:r>
    </w:p>
    <w:p>
      <w:pPr>
        <w:pStyle w:val="Normal.0"/>
        <w:jc w:val="center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 проведении третьей Летней биологической школы </w:t>
      </w:r>
      <w:r>
        <w:rPr>
          <w:b w:val="1"/>
          <w:bCs w:val="1"/>
          <w:sz w:val="26"/>
          <w:szCs w:val="26"/>
          <w:rtl w:val="0"/>
          <w:lang w:val="ru-RU"/>
        </w:rPr>
        <w:t>(</w:t>
      </w:r>
      <w:r>
        <w:rPr>
          <w:b w:val="1"/>
          <w:bCs w:val="1"/>
          <w:sz w:val="26"/>
          <w:szCs w:val="26"/>
          <w:rtl w:val="0"/>
          <w:lang w:val="ru-RU"/>
        </w:rPr>
        <w:t>ЛБШ</w:t>
      </w:r>
      <w:r>
        <w:rPr>
          <w:b w:val="1"/>
          <w:bCs w:val="1"/>
          <w:sz w:val="26"/>
          <w:szCs w:val="26"/>
          <w:rtl w:val="0"/>
          <w:lang w:val="ru-RU"/>
        </w:rPr>
        <w:t>-2020)</w:t>
      </w:r>
    </w:p>
    <w:p>
      <w:pPr>
        <w:pStyle w:val="Normal.0"/>
        <w:jc w:val="center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в Республике Адыгея</w:t>
      </w:r>
    </w:p>
    <w:p>
      <w:pPr>
        <w:pStyle w:val="Normal.0"/>
        <w:rPr>
          <w:rStyle w:val="Нет A"/>
          <w:lang w:val="ru-RU"/>
        </w:rPr>
      </w:pPr>
    </w:p>
    <w:p>
      <w:pPr>
        <w:pStyle w:val="Normal.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В период со </w:t>
      </w:r>
      <w:r>
        <w:rPr>
          <w:sz w:val="24"/>
          <w:szCs w:val="24"/>
          <w:rtl w:val="0"/>
          <w:lang w:val="ru-RU"/>
        </w:rPr>
        <w:t xml:space="preserve">2 </w:t>
      </w:r>
      <w:r>
        <w:rPr>
          <w:sz w:val="24"/>
          <w:szCs w:val="24"/>
          <w:rtl w:val="0"/>
          <w:lang w:val="ru-RU"/>
        </w:rPr>
        <w:t xml:space="preserve">по </w:t>
      </w:r>
      <w:r>
        <w:rPr>
          <w:sz w:val="24"/>
          <w:szCs w:val="24"/>
          <w:rtl w:val="0"/>
          <w:lang w:val="ru-RU"/>
        </w:rPr>
        <w:t xml:space="preserve">22 </w:t>
      </w:r>
      <w:r>
        <w:rPr>
          <w:sz w:val="24"/>
          <w:szCs w:val="24"/>
          <w:rtl w:val="0"/>
          <w:lang w:val="ru-RU"/>
        </w:rPr>
        <w:t xml:space="preserve">августа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>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 Республике Адыгея состоится третья летняя биологическая школа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ЛБШ </w:t>
      </w:r>
      <w:r>
        <w:rPr>
          <w:sz w:val="24"/>
          <w:szCs w:val="24"/>
          <w:rtl w:val="0"/>
          <w:lang w:val="ru-RU"/>
        </w:rPr>
        <w:t xml:space="preserve">2020). </w:t>
      </w:r>
      <w:r>
        <w:rPr>
          <w:sz w:val="24"/>
          <w:szCs w:val="24"/>
          <w:rtl w:val="0"/>
          <w:lang w:val="ru-RU"/>
        </w:rPr>
        <w:t xml:space="preserve">Организаторами ЛБШ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>являются Министерство образования и науки Республики Адыгея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Адыгейский государственный университет</w:t>
      </w:r>
      <w:r>
        <w:rPr>
          <w:sz w:val="24"/>
          <w:szCs w:val="24"/>
          <w:rtl w:val="0"/>
          <w:lang w:val="ru-RU"/>
        </w:rPr>
        <w:t xml:space="preserve">,  </w:t>
      </w:r>
      <w:r>
        <w:rPr>
          <w:sz w:val="24"/>
          <w:szCs w:val="24"/>
          <w:rtl w:val="0"/>
          <w:lang w:val="ru-RU"/>
        </w:rPr>
        <w:t>Республиканская естественно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математическая школа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Образовательный центр «Полярис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Адыгея»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 участию в ЛБШ</w:t>
      </w:r>
      <w:r>
        <w:rPr>
          <w:sz w:val="24"/>
          <w:szCs w:val="24"/>
          <w:rtl w:val="0"/>
          <w:lang w:val="ru-RU"/>
        </w:rPr>
        <w:t xml:space="preserve">-2020 </w:t>
      </w:r>
      <w:r>
        <w:rPr>
          <w:sz w:val="24"/>
          <w:szCs w:val="24"/>
          <w:rtl w:val="0"/>
          <w:lang w:val="ru-RU"/>
        </w:rPr>
        <w:t xml:space="preserve">приглашаются учащиеся </w:t>
      </w:r>
      <w:r>
        <w:rPr>
          <w:sz w:val="24"/>
          <w:szCs w:val="24"/>
          <w:rtl w:val="0"/>
          <w:lang w:val="ru-RU"/>
        </w:rPr>
        <w:t xml:space="preserve">7-10 </w:t>
      </w:r>
      <w:r>
        <w:rPr>
          <w:sz w:val="24"/>
          <w:szCs w:val="24"/>
          <w:rtl w:val="0"/>
          <w:lang w:val="ru-RU"/>
        </w:rPr>
        <w:t xml:space="preserve">классов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 xml:space="preserve">на </w:t>
      </w:r>
      <w:r>
        <w:rPr>
          <w:sz w:val="24"/>
          <w:szCs w:val="24"/>
          <w:rtl w:val="0"/>
          <w:lang w:val="ru-RU"/>
        </w:rPr>
        <w:t xml:space="preserve">1 </w:t>
      </w:r>
      <w:r>
        <w:rPr>
          <w:sz w:val="24"/>
          <w:szCs w:val="24"/>
          <w:rtl w:val="0"/>
          <w:lang w:val="ru-RU"/>
        </w:rPr>
        <w:t xml:space="preserve">мая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>года</w:t>
      </w:r>
      <w:r>
        <w:rPr>
          <w:sz w:val="24"/>
          <w:szCs w:val="24"/>
          <w:rtl w:val="0"/>
          <w:lang w:val="ru-RU"/>
        </w:rPr>
        <w:t>).</w:t>
      </w:r>
    </w:p>
    <w:p>
      <w:pPr>
        <w:pStyle w:val="Normal.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 xml:space="preserve">Проведение летней биологической школы в Адыгее в </w:t>
      </w:r>
      <w:r>
        <w:rPr>
          <w:sz w:val="24"/>
          <w:szCs w:val="24"/>
          <w:rtl w:val="0"/>
          <w:lang w:val="ru-RU"/>
        </w:rPr>
        <w:t xml:space="preserve">2020 </w:t>
      </w:r>
      <w:r>
        <w:rPr>
          <w:sz w:val="24"/>
          <w:szCs w:val="24"/>
          <w:rtl w:val="0"/>
          <w:lang w:val="ru-RU"/>
        </w:rPr>
        <w:t xml:space="preserve">году планируется в </w:t>
      </w:r>
      <w:r>
        <w:rPr>
          <w:b w:val="1"/>
          <w:bCs w:val="1"/>
          <w:sz w:val="24"/>
          <w:szCs w:val="24"/>
          <w:rtl w:val="0"/>
          <w:lang w:val="ru-RU"/>
        </w:rPr>
        <w:t>очном и дистанционном форматах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В школе будут сформированы очный и дистанционный потоки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Занятия учебных группах очного потока планируются в очном режиме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занятия в группах дистанционного потока пройдут в дистанционном режиме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Занятия дистанционного потока будут организованы на платформе </w:t>
      </w:r>
      <w:r>
        <w:rPr>
          <w:sz w:val="24"/>
          <w:szCs w:val="24"/>
          <w:rtl w:val="0"/>
          <w:lang w:val="en-US"/>
        </w:rPr>
        <w:t>ZOOM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Место проведения очной части школы и состав участников будут зависеть от санитарно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эпидемиологической обстановки в Республике Адыгея и в Российской Федерации в целом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 xml:space="preserve">Возможные места для проведения очной части ЛБШ – учебная  база Адыгейского государственного университета «Горная Легенда»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Республика Адыгея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Майкопский район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станица Даховская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или кампус Адыгейского государственного университета в городе Майкопе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Обучающимся очного потока будет предоставлены проживание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питание и культурная программа в месте проведения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99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Основные цели летней биологической школы в Адыгее – профессиональная ориентация школьников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подготовка к участию в интеллектуальных состязаниях по биологии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а также расширение представлений о биологической науке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99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Преподавателями школы являются сотрудники ведущих российских и зарубежных университетов и научных центров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лауреаты государственных премий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лучшие учителя России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составители школьных олимпиад и других интеллектуальных состязаний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  <w:lang w:val="de-DE"/>
        </w:rPr>
        <w:t xml:space="preserve"> </w:t>
      </w:r>
      <w:r>
        <w:rPr>
          <w:sz w:val="24"/>
          <w:szCs w:val="24"/>
          <w:rtl w:val="0"/>
          <w:lang w:val="ru-RU"/>
        </w:rPr>
        <w:t>Научный руководитель летней биологической школы – Носов Георгий Андреевич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 xml:space="preserve">научный сотрудник института медицинской физики и биофизики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Мюнстер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Германия</w:t>
      </w:r>
      <w:r>
        <w:rPr>
          <w:sz w:val="24"/>
          <w:szCs w:val="24"/>
          <w:rtl w:val="0"/>
          <w:lang w:val="ru-RU"/>
        </w:rPr>
        <w:t xml:space="preserve">), </w:t>
      </w:r>
      <w:r>
        <w:rPr>
          <w:sz w:val="24"/>
          <w:szCs w:val="24"/>
          <w:rtl w:val="0"/>
          <w:lang w:val="ru-RU"/>
        </w:rPr>
        <w:t>член центральной предметно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методической комиссии Всероссийской олимпиады школьников по биологии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99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Учебные группы на каждом из потоков будут сформированы с учетом возраста и уровня подготовки учащихся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Занятия включают в себя лекции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семинары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практикумы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индивидуальные консультации и мастер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классы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rtl w:val="0"/>
          <w:lang w:val="ru-RU"/>
        </w:rPr>
        <w:t>Количество обучающихся в ЛБШ</w:t>
      </w:r>
      <w:r>
        <w:rPr>
          <w:sz w:val="24"/>
          <w:szCs w:val="24"/>
          <w:rtl w:val="0"/>
          <w:lang w:val="ru-RU"/>
        </w:rPr>
        <w:t xml:space="preserve">-2020 </w:t>
      </w:r>
      <w:r>
        <w:rPr>
          <w:sz w:val="24"/>
          <w:szCs w:val="24"/>
          <w:rtl w:val="0"/>
          <w:lang w:val="ru-RU"/>
        </w:rPr>
        <w:t>ограничено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отбор участников будет проводиться на конкурсной основе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Прием на очный и дистанционный потоки будет осуществляться раздельно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rStyle w:val="Нет"/>
          <w:b w:val="1"/>
          <w:bCs w:val="1"/>
          <w:outline w:val="0"/>
          <w:color w:val="ff0000"/>
          <w:sz w:val="24"/>
          <w:szCs w:val="24"/>
          <w:u w:color="ff0000"/>
          <w:lang w:val="ru-RU"/>
          <w14:textFill>
            <w14:solidFill>
              <w14:srgbClr w14:val="FF0000"/>
            </w14:solidFill>
          </w14:textFill>
        </w:rPr>
      </w:pPr>
      <w:r>
        <w:rPr>
          <w:sz w:val="24"/>
          <w:szCs w:val="24"/>
          <w:rtl w:val="0"/>
          <w:lang w:val="ru-RU"/>
        </w:rPr>
        <w:t xml:space="preserve">Для участия в отборе необходимо отправить выполненные задания вступительной работы и заявку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форма заявки прилагается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на адрес</w:t>
      </w:r>
      <w:r>
        <w:rPr>
          <w:sz w:val="24"/>
          <w:szCs w:val="24"/>
          <w:rtl w:val="0"/>
          <w:lang w:val="ru-RU"/>
        </w:rPr>
        <w:t xml:space="preserve">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"mailto:sbs@adygmath.ru"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sbs@adygmath.ru</w:t>
      </w:r>
      <w:r>
        <w:rPr>
          <w:lang w:val="ru-RU"/>
        </w:rPr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в срок до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15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ию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н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я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2020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 xml:space="preserve">Задания отборочного тура будут выложены на сайте ЛБШ </w:t>
      </w:r>
      <w:r>
        <w:rPr>
          <w:rStyle w:val="Нет"/>
          <w:sz w:val="24"/>
          <w:szCs w:val="24"/>
          <w:rtl w:val="0"/>
          <w:lang w:val="ru-RU"/>
        </w:rPr>
        <w:t>(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"http://sbc.adygmath.ru"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http://sbc.adygmath.ru</w:t>
      </w:r>
      <w:r>
        <w:rPr>
          <w:lang w:val="ru-RU"/>
        </w:rPr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) 15 </w:t>
      </w:r>
      <w:r>
        <w:rPr>
          <w:rStyle w:val="Нет"/>
          <w:sz w:val="24"/>
          <w:szCs w:val="24"/>
          <w:rtl w:val="0"/>
          <w:lang w:val="ru-RU"/>
        </w:rPr>
        <w:t xml:space="preserve">мая </w:t>
      </w:r>
      <w:r>
        <w:rPr>
          <w:rStyle w:val="Нет"/>
          <w:sz w:val="24"/>
          <w:szCs w:val="24"/>
          <w:rtl w:val="0"/>
          <w:lang w:val="ru-RU"/>
        </w:rPr>
        <w:t>2020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Стоимость участия в ЛБШ</w:t>
      </w:r>
      <w:r>
        <w:rPr>
          <w:rStyle w:val="Нет"/>
          <w:sz w:val="24"/>
          <w:szCs w:val="24"/>
          <w:rtl w:val="0"/>
          <w:lang w:val="ru-RU"/>
        </w:rPr>
        <w:t xml:space="preserve">-2020 </w:t>
      </w:r>
      <w:r>
        <w:rPr>
          <w:rStyle w:val="Нет"/>
          <w:sz w:val="24"/>
          <w:szCs w:val="24"/>
          <w:rtl w:val="0"/>
          <w:lang w:val="ru-RU"/>
        </w:rPr>
        <w:t>для участников очного потока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не проживающих в Республике Адыгея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включая оплату за питание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проживание и обучение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составляет </w:t>
      </w:r>
      <w:r>
        <w:rPr>
          <w:rStyle w:val="Нет"/>
          <w:sz w:val="24"/>
          <w:szCs w:val="24"/>
          <w:rtl w:val="0"/>
          <w:lang w:val="ru-RU"/>
        </w:rPr>
        <w:t xml:space="preserve">32000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 xml:space="preserve">Стоимость участия в очном потоке для призеров и победителей Всероссийской олимпиады школьников по биологии составляет </w:t>
      </w:r>
      <w:r>
        <w:rPr>
          <w:rStyle w:val="Нет"/>
          <w:sz w:val="24"/>
          <w:szCs w:val="24"/>
          <w:rtl w:val="0"/>
          <w:lang w:val="ru-RU"/>
        </w:rPr>
        <w:t xml:space="preserve">24000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Стоимость участия в ЛБШ</w:t>
      </w:r>
      <w:r>
        <w:rPr>
          <w:rStyle w:val="Нет"/>
          <w:sz w:val="24"/>
          <w:szCs w:val="24"/>
          <w:rtl w:val="0"/>
          <w:lang w:val="ru-RU"/>
        </w:rPr>
        <w:t xml:space="preserve">-2020 </w:t>
      </w:r>
      <w:r>
        <w:rPr>
          <w:rStyle w:val="Нет"/>
          <w:sz w:val="24"/>
          <w:szCs w:val="24"/>
          <w:rtl w:val="0"/>
          <w:lang w:val="ru-RU"/>
        </w:rPr>
        <w:t>для участников дистанционного потока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не проживающих в Республике Адыгея </w:t>
      </w:r>
      <w:r>
        <w:rPr>
          <w:rStyle w:val="Нет"/>
          <w:sz w:val="24"/>
          <w:szCs w:val="24"/>
          <w:rtl w:val="0"/>
          <w:lang w:val="ru-RU"/>
        </w:rPr>
        <w:t xml:space="preserve">- 12000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ru-RU"/>
        </w:rPr>
        <w:t xml:space="preserve"> Стоимость участия в очном потоке для призеров и победителей Всероссийской олимпиады школьников по биологии составляет </w:t>
      </w:r>
      <w:r>
        <w:rPr>
          <w:rStyle w:val="Нет"/>
          <w:sz w:val="24"/>
          <w:szCs w:val="24"/>
          <w:rtl w:val="0"/>
          <w:lang w:val="ru-RU"/>
        </w:rPr>
        <w:t xml:space="preserve">9000 </w:t>
      </w:r>
      <w:r>
        <w:rPr>
          <w:rStyle w:val="Нет"/>
          <w:sz w:val="24"/>
          <w:szCs w:val="24"/>
          <w:rtl w:val="0"/>
          <w:lang w:val="ru-RU"/>
        </w:rPr>
        <w:t>руб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rPr>
          <w:rStyle w:val="Нет A"/>
          <w:sz w:val="24"/>
          <w:szCs w:val="24"/>
          <w:lang w:val="ru-RU"/>
        </w:rPr>
      </w:pPr>
    </w:p>
    <w:p>
      <w:pPr>
        <w:pStyle w:val="Normal.0"/>
        <w:ind w:firstLine="720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В силу неопределенности санитарно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эпидемиологической обстановки до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 xml:space="preserve"> 15 </w:t>
      </w:r>
      <w:r>
        <w:rPr>
          <w:rStyle w:val="Нет"/>
          <w:b w:val="1"/>
          <w:bCs w:val="1"/>
          <w:sz w:val="24"/>
          <w:szCs w:val="24"/>
          <w:rtl w:val="0"/>
          <w:lang w:val="ru-RU"/>
        </w:rPr>
        <w:t>июля</w:t>
      </w:r>
      <w:r>
        <w:rPr>
          <w:rStyle w:val="Нет"/>
          <w:sz w:val="24"/>
          <w:szCs w:val="24"/>
          <w:rtl w:val="0"/>
          <w:lang w:val="ru-RU"/>
        </w:rPr>
        <w:t xml:space="preserve"> по согласованию с оргкомитетом школы возможен перевод участников с очного потока на дистанционный поток и обратно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ind w:firstLine="720"/>
        <w:jc w:val="both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Заезд участников ЛБШ </w:t>
      </w:r>
      <w:r>
        <w:rPr>
          <w:rStyle w:val="Нет"/>
          <w:sz w:val="24"/>
          <w:szCs w:val="24"/>
          <w:rtl w:val="0"/>
          <w:lang w:val="ru-RU"/>
        </w:rPr>
        <w:t xml:space="preserve">-2020 2 </w:t>
      </w:r>
      <w:r>
        <w:rPr>
          <w:rStyle w:val="Нет"/>
          <w:sz w:val="24"/>
          <w:szCs w:val="24"/>
          <w:rtl w:val="0"/>
          <w:lang w:val="ru-RU"/>
        </w:rPr>
        <w:t>августа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отъезд </w:t>
      </w:r>
      <w:r>
        <w:rPr>
          <w:rStyle w:val="Нет"/>
          <w:rFonts w:ascii="Arial Unicode MS" w:hAnsi="Arial Unicode MS" w:hint="default"/>
          <w:sz w:val="24"/>
          <w:szCs w:val="24"/>
          <w:rtl w:val="0"/>
          <w:lang w:val="ru-RU"/>
        </w:rPr>
        <w:t>–</w:t>
      </w:r>
      <w:r>
        <w:rPr>
          <w:rStyle w:val="Нет"/>
          <w:sz w:val="24"/>
          <w:szCs w:val="24"/>
          <w:rtl w:val="0"/>
          <w:lang w:val="ru-RU"/>
        </w:rPr>
        <w:t xml:space="preserve"> 22 </w:t>
      </w:r>
      <w:r>
        <w:rPr>
          <w:rStyle w:val="Нет"/>
          <w:sz w:val="24"/>
          <w:szCs w:val="24"/>
          <w:rtl w:val="0"/>
          <w:lang w:val="ru-RU"/>
        </w:rPr>
        <w:t>августа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i w:val="1"/>
          <w:iCs w:val="1"/>
          <w:sz w:val="24"/>
          <w:szCs w:val="24"/>
          <w:rtl w:val="0"/>
          <w:lang w:val="ru-RU"/>
        </w:rPr>
        <w:t xml:space="preserve"> </w:t>
      </w:r>
      <w:r>
        <w:rPr>
          <w:rStyle w:val="Нет"/>
          <w:sz w:val="24"/>
          <w:szCs w:val="24"/>
          <w:rtl w:val="0"/>
          <w:lang w:val="ru-RU"/>
        </w:rPr>
        <w:t>Оргкомитет не осуществляет трансфер из Краснодара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но может оказать содействие в организации трансфера за счет участников</w:t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Normal.0"/>
        <w:ind w:firstLine="720"/>
        <w:jc w:val="both"/>
        <w:rPr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Подробная информация о летней школе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 xml:space="preserve">содержании образовательной программы и преподавателях </w:t>
      </w:r>
      <w:r>
        <w:rPr>
          <w:rStyle w:val="Нет"/>
          <w:sz w:val="24"/>
          <w:szCs w:val="24"/>
          <w:rtl w:val="0"/>
          <w:lang w:val="ru-RU"/>
        </w:rPr>
        <w:t>ЛБШ</w:t>
      </w:r>
      <w:r>
        <w:rPr>
          <w:rStyle w:val="Нет"/>
          <w:sz w:val="24"/>
          <w:szCs w:val="24"/>
          <w:rtl w:val="0"/>
          <w:lang w:val="ru-RU"/>
        </w:rPr>
        <w:t xml:space="preserve">-2020 </w:t>
      </w:r>
      <w:r>
        <w:rPr>
          <w:rStyle w:val="Нет"/>
          <w:sz w:val="24"/>
          <w:szCs w:val="24"/>
          <w:rtl w:val="0"/>
          <w:lang w:val="ru-RU"/>
        </w:rPr>
        <w:t xml:space="preserve">размещена на сайте 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"http://sbc.adygmath.ru"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http://sbc.adygmath.ru</w:t>
      </w:r>
      <w:r>
        <w:rPr>
          <w:lang w:val="ru-RU"/>
        </w:rPr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>.</w:t>
      </w:r>
    </w:p>
    <w:p>
      <w:pPr>
        <w:pStyle w:val="заголовок 7"/>
        <w:outlineLvl w:val="6"/>
      </w:pPr>
      <w:r>
        <w:rPr>
          <w:rStyle w:val="Нет A"/>
          <w:rtl w:val="0"/>
          <w:lang w:val="ru-RU"/>
        </w:rPr>
        <w:t>Контактные адреса и телефоны</w:t>
      </w:r>
      <w:r>
        <w:rPr>
          <w:rStyle w:val="Нет A"/>
          <w:rtl w:val="0"/>
          <w:lang w:val="ru-RU"/>
        </w:rPr>
        <w:t>:</w:t>
      </w:r>
    </w:p>
    <w:p>
      <w:pPr>
        <w:pStyle w:val="Normal.0"/>
        <w:ind w:firstLine="709"/>
        <w:jc w:val="both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e-mail: </w: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instrText xml:space="preserve"> HYPERLINK "mailto:sbs@adygmath.ru"</w:instrText>
      </w:r>
      <w:r>
        <w:rPr>
          <w:rStyle w:val="Hyperlink.0"/>
          <w:outline w:val="0"/>
          <w:color w:val="0000ff"/>
          <w:sz w:val="24"/>
          <w:szCs w:val="24"/>
          <w:u w:val="single" w:color="0000ff"/>
          <w:lang w:val="ru-RU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outline w:val="0"/>
          <w:color w:val="0000ff"/>
          <w:sz w:val="24"/>
          <w:szCs w:val="24"/>
          <w:u w:val="single" w:color="0000ff"/>
          <w:rtl w:val="0"/>
          <w:lang w:val="ru-RU"/>
          <w14:textFill>
            <w14:solidFill>
              <w14:srgbClr w14:val="0000FF"/>
            </w14:solidFill>
          </w14:textFill>
        </w:rPr>
        <w:t>sbs@adygmath.ru</w:t>
      </w:r>
      <w:r>
        <w:rPr>
          <w:lang w:val="ru-RU"/>
        </w:rPr>
        <w:fldChar w:fldCharType="end" w:fldLock="0"/>
      </w:r>
      <w:r>
        <w:rPr>
          <w:rStyle w:val="Нет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ind w:firstLine="709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Республиканская естественно</w:t>
      </w:r>
      <w:r>
        <w:rPr>
          <w:rStyle w:val="Нет"/>
          <w:sz w:val="24"/>
          <w:szCs w:val="24"/>
          <w:rtl w:val="0"/>
          <w:lang w:val="ru-RU"/>
        </w:rPr>
        <w:t>-</w:t>
      </w:r>
      <w:r>
        <w:rPr>
          <w:rStyle w:val="Нет"/>
          <w:sz w:val="24"/>
          <w:szCs w:val="24"/>
          <w:rtl w:val="0"/>
          <w:lang w:val="ru-RU"/>
        </w:rPr>
        <w:t>математическая школа</w:t>
      </w:r>
    </w:p>
    <w:p>
      <w:pPr>
        <w:pStyle w:val="Normal.0"/>
        <w:ind w:firstLine="709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 xml:space="preserve">385000, </w:t>
      </w:r>
      <w:r>
        <w:rPr>
          <w:rStyle w:val="Нет"/>
          <w:sz w:val="24"/>
          <w:szCs w:val="24"/>
          <w:rtl w:val="0"/>
          <w:lang w:val="ru-RU"/>
        </w:rPr>
        <w:t>Республика Адыгея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г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Майкоп</w:t>
      </w:r>
      <w:r>
        <w:rPr>
          <w:rStyle w:val="Нет"/>
          <w:sz w:val="24"/>
          <w:szCs w:val="24"/>
          <w:rtl w:val="0"/>
          <w:lang w:val="ru-RU"/>
        </w:rPr>
        <w:t xml:space="preserve">, </w:t>
      </w:r>
      <w:r>
        <w:rPr>
          <w:rStyle w:val="Нет"/>
          <w:sz w:val="24"/>
          <w:szCs w:val="24"/>
          <w:rtl w:val="0"/>
          <w:lang w:val="ru-RU"/>
        </w:rPr>
        <w:t>ул</w:t>
      </w:r>
      <w:r>
        <w:rPr>
          <w:rStyle w:val="Нет"/>
          <w:sz w:val="24"/>
          <w:szCs w:val="24"/>
          <w:rtl w:val="0"/>
          <w:lang w:val="ru-RU"/>
        </w:rPr>
        <w:t xml:space="preserve">. </w:t>
      </w:r>
      <w:r>
        <w:rPr>
          <w:rStyle w:val="Нет"/>
          <w:sz w:val="24"/>
          <w:szCs w:val="24"/>
          <w:rtl w:val="0"/>
          <w:lang w:val="ru-RU"/>
        </w:rPr>
        <w:t>Советская</w:t>
      </w:r>
      <w:r>
        <w:rPr>
          <w:rStyle w:val="Нет"/>
          <w:sz w:val="24"/>
          <w:szCs w:val="24"/>
          <w:rtl w:val="0"/>
          <w:lang w:val="ru-RU"/>
        </w:rPr>
        <w:t>, 180</w:t>
      </w:r>
    </w:p>
    <w:p>
      <w:pPr>
        <w:pStyle w:val="Normal.0"/>
        <w:ind w:firstLine="709"/>
        <w:jc w:val="both"/>
        <w:rPr>
          <w:rStyle w:val="Нет"/>
          <w:sz w:val="24"/>
          <w:szCs w:val="24"/>
          <w:lang w:val="ru-RU"/>
        </w:rPr>
      </w:pPr>
      <w:r>
        <w:rPr>
          <w:rStyle w:val="Нет"/>
          <w:sz w:val="24"/>
          <w:szCs w:val="24"/>
          <w:rtl w:val="0"/>
          <w:lang w:val="ru-RU"/>
        </w:rPr>
        <w:t>тел</w:t>
      </w:r>
      <w:r>
        <w:rPr>
          <w:rStyle w:val="Нет"/>
          <w:sz w:val="24"/>
          <w:szCs w:val="24"/>
          <w:rtl w:val="0"/>
          <w:lang w:val="ru-RU"/>
        </w:rPr>
        <w:t>.</w:t>
      </w:r>
      <w:r>
        <w:rPr>
          <w:rStyle w:val="Нет"/>
          <w:sz w:val="24"/>
          <w:szCs w:val="24"/>
          <w:rtl w:val="0"/>
          <w:lang w:val="en-US"/>
        </w:rPr>
        <w:t>,whatsapp:</w:t>
      </w:r>
      <w:r>
        <w:rPr>
          <w:rStyle w:val="Нет"/>
          <w:sz w:val="24"/>
          <w:szCs w:val="24"/>
          <w:rtl w:val="0"/>
          <w:lang w:val="ru-RU"/>
        </w:rPr>
        <w:tab/>
        <w:t>8 (928) 473-23-33</w:t>
      </w:r>
      <w:r>
        <w:rPr>
          <w:rStyle w:val="Нет"/>
          <w:sz w:val="24"/>
          <w:szCs w:val="24"/>
          <w:rtl w:val="0"/>
          <w:lang w:val="ru-RU"/>
        </w:rPr>
        <w:t xml:space="preserve"> </w:t>
      </w:r>
    </w:p>
    <w:p>
      <w:pPr>
        <w:pStyle w:val="Normal.0"/>
        <w:ind w:firstLine="709"/>
        <w:jc w:val="both"/>
      </w:pPr>
      <w:r>
        <w:rPr>
          <w:rStyle w:val="Нет"/>
          <w:sz w:val="24"/>
          <w:szCs w:val="24"/>
          <w:rtl w:val="0"/>
          <w:lang w:val="ru-RU"/>
        </w:rPr>
        <w:t xml:space="preserve">                                                                                Оргкомитет ЛБШ</w:t>
      </w:r>
      <w:r>
        <w:rPr>
          <w:rStyle w:val="Нет"/>
          <w:sz w:val="24"/>
          <w:szCs w:val="24"/>
          <w:rtl w:val="0"/>
          <w:lang w:val="ru-RU"/>
        </w:rPr>
        <w:t>-2020</w:t>
      </w:r>
    </w:p>
    <w:sectPr>
      <w:headerReference w:type="default" r:id="rId5"/>
      <w:footerReference w:type="default" r:id="rId6"/>
      <w:pgSz w:w="11900" w:h="16840" w:orient="portrait"/>
      <w:pgMar w:top="567" w:right="851" w:bottom="567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Нет A">
    <w:name w:val="Нет A"/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outline w:val="0"/>
      <w:color w:val="0000ff"/>
      <w:sz w:val="24"/>
      <w:szCs w:val="24"/>
      <w:u w:val="single" w:color="0000ff"/>
      <w:lang w:val="ru-RU"/>
      <w14:textFill>
        <w14:solidFill>
          <w14:srgbClr w14:val="0000FF"/>
        </w14:solidFill>
      </w14:textFill>
    </w:rPr>
  </w:style>
  <w:style w:type="paragraph" w:styleId="заголовок 7">
    <w:name w:val="заголовок 7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20"/>
      <w:jc w:val="both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